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CA" w:rsidRPr="00EC4A75" w:rsidRDefault="00A92FCA" w:rsidP="003236D7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C4A75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C2702D" w:rsidRPr="00EC4A75" w:rsidRDefault="00A9428A" w:rsidP="00EC4A75">
      <w:pPr>
        <w:jc w:val="center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Поставка дизельного топлива</w:t>
      </w:r>
    </w:p>
    <w:p w:rsidR="00C2702D" w:rsidRPr="00EC4A75" w:rsidRDefault="008150DC" w:rsidP="00EC4A7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i1025" style="width:510.25pt;height:1.5pt" o:hralign="center" o:hrstd="t" o:hrnoshade="t" o:hr="t" fillcolor="black [3213]" stroked="f"/>
        </w:pict>
      </w:r>
    </w:p>
    <w:p w:rsidR="00430441" w:rsidRPr="00EC4A75" w:rsidRDefault="0085390D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430441" w:rsidRPr="00EC4A75">
        <w:rPr>
          <w:rFonts w:ascii="Times New Roman" w:hAnsi="Times New Roman" w:cs="Times New Roman"/>
          <w:sz w:val="24"/>
        </w:rPr>
        <w:t>. Наименование закуп</w:t>
      </w:r>
      <w:r w:rsidR="00430441">
        <w:rPr>
          <w:rFonts w:ascii="Times New Roman" w:hAnsi="Times New Roman" w:cs="Times New Roman"/>
          <w:sz w:val="24"/>
        </w:rPr>
        <w:t>ки: Поставка дизельного топлива.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2. Описание и технические характеристики:</w:t>
      </w:r>
    </w:p>
    <w:tbl>
      <w:tblPr>
        <w:tblpPr w:leftFromText="180" w:rightFromText="180" w:vertAnchor="text" w:horzAnchor="page" w:tblpX="1203" w:tblpY="19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2173"/>
        <w:gridCol w:w="2474"/>
        <w:gridCol w:w="1607"/>
        <w:gridCol w:w="2059"/>
        <w:gridCol w:w="1417"/>
      </w:tblGrid>
      <w:tr w:rsidR="00430441" w:rsidRPr="00EC4A75" w:rsidTr="00814DF6"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441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Наименование ГСМ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Код по ОКПД</w:t>
            </w:r>
            <w:proofErr w:type="gramStart"/>
            <w:r w:rsidRPr="00EC4A75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Соответствие</w:t>
            </w:r>
          </w:p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ГОСТ</w:t>
            </w:r>
          </w:p>
        </w:tc>
        <w:tc>
          <w:tcPr>
            <w:tcW w:w="9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Единица измерения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441" w:rsidRPr="00EC4A75" w:rsidRDefault="00430441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A8425E" w:rsidRPr="00EC4A75" w:rsidTr="005E0171">
        <w:trPr>
          <w:trHeight w:val="2681"/>
        </w:trPr>
        <w:tc>
          <w:tcPr>
            <w:tcW w:w="3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8425E" w:rsidRPr="00EC4A75" w:rsidRDefault="00A8425E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8425E" w:rsidRPr="00EC4A75" w:rsidRDefault="00A8425E" w:rsidP="00A842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 xml:space="preserve">Топливо дизельное ЕВРО, </w:t>
            </w:r>
            <w:r>
              <w:rPr>
                <w:rFonts w:ascii="Times New Roman" w:hAnsi="Times New Roman" w:cs="Times New Roman"/>
                <w:sz w:val="24"/>
              </w:rPr>
              <w:t xml:space="preserve">межсезонное </w:t>
            </w:r>
            <w:r w:rsidRPr="00EC4A75">
              <w:rPr>
                <w:rFonts w:ascii="Times New Roman" w:hAnsi="Times New Roman" w:cs="Times New Roman"/>
                <w:sz w:val="24"/>
              </w:rPr>
              <w:t>экологического класса К5</w:t>
            </w:r>
          </w:p>
        </w:tc>
        <w:tc>
          <w:tcPr>
            <w:tcW w:w="118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425E" w:rsidRPr="00EC4A75" w:rsidRDefault="00A8425E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19.20.21.345: Топливо дизельное межсезонное экологического класса К5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425E" w:rsidRPr="00EC4A75" w:rsidRDefault="00A8425E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4A75">
              <w:rPr>
                <w:rFonts w:ascii="Times New Roman" w:hAnsi="Times New Roman" w:cs="Times New Roman"/>
                <w:sz w:val="24"/>
              </w:rPr>
              <w:t>32511-2013</w:t>
            </w:r>
          </w:p>
        </w:tc>
        <w:tc>
          <w:tcPr>
            <w:tcW w:w="9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25E" w:rsidRPr="00EC4A75" w:rsidRDefault="00A8425E" w:rsidP="00814D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A0E5D">
              <w:rPr>
                <w:rFonts w:ascii="Times New Roman" w:hAnsi="Times New Roman" w:cs="Times New Roman"/>
                <w:sz w:val="24"/>
              </w:rPr>
              <w:t>л</w:t>
            </w:r>
            <w:proofErr w:type="gramEnd"/>
            <w:r w:rsidRPr="009A0E5D">
              <w:rPr>
                <w:rFonts w:ascii="Times New Roman" w:hAnsi="Times New Roman" w:cs="Times New Roman"/>
                <w:sz w:val="24"/>
              </w:rPr>
              <w:t>; дм3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8425E" w:rsidRPr="00EC4A75" w:rsidRDefault="00A8425E" w:rsidP="003865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865B6">
              <w:rPr>
                <w:rFonts w:ascii="Times New Roman" w:hAnsi="Times New Roman" w:cs="Times New Roman"/>
                <w:sz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</w:tr>
    </w:tbl>
    <w:p w:rsidR="00430441" w:rsidRPr="00EC4A75" w:rsidRDefault="00430441" w:rsidP="00430441">
      <w:pPr>
        <w:jc w:val="both"/>
        <w:rPr>
          <w:rFonts w:ascii="Times New Roman" w:hAnsi="Times New Roman" w:cs="Times New Roman"/>
          <w:sz w:val="24"/>
        </w:rPr>
      </w:pP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 xml:space="preserve">3. </w:t>
      </w:r>
      <w:proofErr w:type="gramStart"/>
      <w:r w:rsidRPr="00EC4A75">
        <w:rPr>
          <w:rFonts w:ascii="Times New Roman" w:hAnsi="Times New Roman" w:cs="Times New Roman"/>
          <w:sz w:val="24"/>
        </w:rPr>
        <w:t>Место поставки товара: 35439</w:t>
      </w:r>
      <w:r>
        <w:rPr>
          <w:rFonts w:ascii="Times New Roman" w:hAnsi="Times New Roman" w:cs="Times New Roman"/>
          <w:sz w:val="24"/>
        </w:rPr>
        <w:t xml:space="preserve">3, Краснодарский край, г. Сочи, </w:t>
      </w:r>
      <w:r w:rsidRPr="00EC4A75">
        <w:rPr>
          <w:rFonts w:ascii="Times New Roman" w:hAnsi="Times New Roman" w:cs="Times New Roman"/>
          <w:sz w:val="24"/>
        </w:rPr>
        <w:t>с. Казачий Брод, ул.</w:t>
      </w:r>
      <w:r>
        <w:rPr>
          <w:rFonts w:ascii="Times New Roman" w:hAnsi="Times New Roman" w:cs="Times New Roman"/>
          <w:sz w:val="24"/>
        </w:rPr>
        <w:t> Форелевая, д. 45-А.</w:t>
      </w:r>
      <w:proofErr w:type="gramEnd"/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 xml:space="preserve">4. Срок поставки: Начало срока поставки – </w:t>
      </w:r>
      <w:proofErr w:type="gramStart"/>
      <w:r w:rsidRPr="00EC4A75">
        <w:rPr>
          <w:rFonts w:ascii="Times New Roman" w:hAnsi="Times New Roman" w:cs="Times New Roman"/>
          <w:sz w:val="24"/>
        </w:rPr>
        <w:t xml:space="preserve">с </w:t>
      </w:r>
      <w:r w:rsidR="00C9587D">
        <w:rPr>
          <w:rFonts w:ascii="Times New Roman" w:hAnsi="Times New Roman" w:cs="Times New Roman"/>
          <w:sz w:val="24"/>
        </w:rPr>
        <w:t>даты заключения</w:t>
      </w:r>
      <w:proofErr w:type="gramEnd"/>
      <w:r w:rsidR="00C9587D">
        <w:rPr>
          <w:rFonts w:ascii="Times New Roman" w:hAnsi="Times New Roman" w:cs="Times New Roman"/>
          <w:sz w:val="24"/>
        </w:rPr>
        <w:t xml:space="preserve"> Договора</w:t>
      </w:r>
      <w:r w:rsidRPr="00EC4A75">
        <w:rPr>
          <w:rFonts w:ascii="Times New Roman" w:hAnsi="Times New Roman" w:cs="Times New Roman"/>
          <w:sz w:val="24"/>
        </w:rPr>
        <w:t xml:space="preserve">. Окончание срока поставки – </w:t>
      </w:r>
      <w:r w:rsidR="003865B6">
        <w:rPr>
          <w:rFonts w:ascii="Times New Roman" w:hAnsi="Times New Roman" w:cs="Times New Roman"/>
          <w:sz w:val="24"/>
        </w:rPr>
        <w:t>28 февраля</w:t>
      </w:r>
      <w:r w:rsidR="00A8425E" w:rsidRPr="00A8425E">
        <w:rPr>
          <w:rFonts w:ascii="Times New Roman" w:hAnsi="Times New Roman" w:cs="Times New Roman"/>
          <w:sz w:val="24"/>
        </w:rPr>
        <w:t xml:space="preserve"> </w:t>
      </w:r>
      <w:r w:rsidRPr="001F138E">
        <w:rPr>
          <w:rFonts w:ascii="Times New Roman" w:hAnsi="Times New Roman" w:cs="Times New Roman"/>
          <w:sz w:val="24"/>
        </w:rPr>
        <w:t>202</w:t>
      </w:r>
      <w:r w:rsidR="003865B6">
        <w:rPr>
          <w:rFonts w:ascii="Times New Roman" w:hAnsi="Times New Roman" w:cs="Times New Roman"/>
          <w:sz w:val="24"/>
        </w:rPr>
        <w:t>3</w:t>
      </w:r>
      <w:r w:rsidRPr="001F138E">
        <w:rPr>
          <w:rFonts w:ascii="Times New Roman" w:hAnsi="Times New Roman" w:cs="Times New Roman"/>
          <w:sz w:val="24"/>
        </w:rPr>
        <w:t xml:space="preserve"> </w:t>
      </w:r>
      <w:r w:rsidRPr="00EC4A75">
        <w:rPr>
          <w:rFonts w:ascii="Times New Roman" w:hAnsi="Times New Roman" w:cs="Times New Roman"/>
          <w:sz w:val="24"/>
        </w:rPr>
        <w:t>г. Поставка осуществляется партиями</w:t>
      </w:r>
      <w:r>
        <w:rPr>
          <w:rFonts w:ascii="Times New Roman" w:hAnsi="Times New Roman" w:cs="Times New Roman"/>
          <w:sz w:val="24"/>
        </w:rPr>
        <w:t xml:space="preserve"> в объеме не менее 5 000 </w:t>
      </w:r>
      <w:r w:rsidRPr="00577E1A">
        <w:rPr>
          <w:rFonts w:ascii="Times New Roman" w:hAnsi="Times New Roman" w:cs="Times New Roman"/>
          <w:sz w:val="24"/>
        </w:rPr>
        <w:t>л; дм3</w:t>
      </w:r>
      <w:r>
        <w:rPr>
          <w:rFonts w:ascii="Times New Roman" w:hAnsi="Times New Roman" w:cs="Times New Roman"/>
          <w:sz w:val="24"/>
        </w:rPr>
        <w:t xml:space="preserve"> и не более 10 000 </w:t>
      </w:r>
      <w:r w:rsidRPr="00131164">
        <w:rPr>
          <w:rFonts w:ascii="Times New Roman" w:hAnsi="Times New Roman" w:cs="Times New Roman"/>
          <w:sz w:val="24"/>
        </w:rPr>
        <w:t>л; дм3</w:t>
      </w:r>
      <w:r>
        <w:rPr>
          <w:rFonts w:ascii="Times New Roman" w:hAnsi="Times New Roman" w:cs="Times New Roman"/>
          <w:sz w:val="24"/>
        </w:rPr>
        <w:t xml:space="preserve"> за одну отдельную поставку, </w:t>
      </w:r>
      <w:r w:rsidRPr="00EC4A75">
        <w:rPr>
          <w:rFonts w:ascii="Times New Roman" w:hAnsi="Times New Roman" w:cs="Times New Roman"/>
          <w:sz w:val="24"/>
        </w:rPr>
        <w:t xml:space="preserve">в течение </w:t>
      </w:r>
      <w:r>
        <w:rPr>
          <w:rFonts w:ascii="Times New Roman" w:hAnsi="Times New Roman" w:cs="Times New Roman"/>
          <w:sz w:val="24"/>
        </w:rPr>
        <w:t>24</w:t>
      </w:r>
      <w:r w:rsidRPr="00EC4A75">
        <w:rPr>
          <w:rFonts w:ascii="Times New Roman" w:hAnsi="Times New Roman" w:cs="Times New Roman"/>
          <w:sz w:val="24"/>
        </w:rPr>
        <w:t xml:space="preserve"> часов с момента поступления заявки Заказчика.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 xml:space="preserve">5. Назначение товара: для заправки дизельных электрических </w:t>
      </w:r>
      <w:r>
        <w:rPr>
          <w:rFonts w:ascii="Times New Roman" w:hAnsi="Times New Roman" w:cs="Times New Roman"/>
          <w:sz w:val="24"/>
        </w:rPr>
        <w:t>генераторов и дизельных электростанций</w:t>
      </w:r>
      <w:r w:rsidRPr="00EC4A75">
        <w:rPr>
          <w:rFonts w:ascii="Times New Roman" w:hAnsi="Times New Roman" w:cs="Times New Roman"/>
          <w:sz w:val="24"/>
        </w:rPr>
        <w:t>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6. Условия приемки товара: Топливо принимают партиями. Партией считают любое количество продукта, изготов</w:t>
      </w:r>
      <w:bookmarkStart w:id="0" w:name="_GoBack"/>
      <w:bookmarkEnd w:id="0"/>
      <w:r w:rsidRPr="00EC4A75">
        <w:rPr>
          <w:rFonts w:ascii="Times New Roman" w:hAnsi="Times New Roman" w:cs="Times New Roman"/>
          <w:sz w:val="24"/>
        </w:rPr>
        <w:t>ленного в ходе непрерывного технологического процесса, по одной и той же технологической документации, однородного по компонентному составу и показателям качества, сопровождаемого одним документом о качестве (паспортом продукции), выданным при приемке на основани</w:t>
      </w:r>
      <w:r>
        <w:rPr>
          <w:rFonts w:ascii="Times New Roman" w:hAnsi="Times New Roman" w:cs="Times New Roman"/>
          <w:sz w:val="24"/>
        </w:rPr>
        <w:t>и испытания объединенной пробы.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При поставке топлива поставщик обязан предоставить заказчику информацию о наименовании и марке топлива, его соответствии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утвержденному Решением Комиссии Таможенного союза от 18.10.2011 № 826.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Соответствие требованиям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утвержденному Решением Комиссии Таможенного союза от 18.10.2011 № 826 (далее – Технический регламент), подтверждается поставщиком по требованию заказчика путем предоставления копии паспорта продукции.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 xml:space="preserve">Паспорт должен содержать: 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на</w:t>
      </w:r>
      <w:r>
        <w:rPr>
          <w:rFonts w:ascii="Times New Roman" w:hAnsi="Times New Roman" w:cs="Times New Roman"/>
          <w:sz w:val="24"/>
        </w:rPr>
        <w:t>именование и обозначение марки;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 xml:space="preserve">- наименование изготовителя (фамилию уполномоченного изготовителем лица) или импортера, или продавца, их местонахождение (с указанием страны); 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обознач</w:t>
      </w:r>
      <w:r>
        <w:rPr>
          <w:rFonts w:ascii="Times New Roman" w:hAnsi="Times New Roman" w:cs="Times New Roman"/>
          <w:sz w:val="24"/>
        </w:rPr>
        <w:t>ение стандарта ГОСТ 32511-2013;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нормативные значения и фактические результаты испытаний, подтверждающие со</w:t>
      </w:r>
      <w:r>
        <w:rPr>
          <w:rFonts w:ascii="Times New Roman" w:hAnsi="Times New Roman" w:cs="Times New Roman"/>
          <w:sz w:val="24"/>
        </w:rPr>
        <w:t xml:space="preserve">ответствие топлива требованиям </w:t>
      </w:r>
      <w:r w:rsidRPr="00EC4A75">
        <w:rPr>
          <w:rFonts w:ascii="Times New Roman" w:hAnsi="Times New Roman" w:cs="Times New Roman"/>
          <w:sz w:val="24"/>
        </w:rPr>
        <w:t>стандарта ГОСТ 32511</w:t>
      </w:r>
      <w:r>
        <w:rPr>
          <w:rFonts w:ascii="Times New Roman" w:hAnsi="Times New Roman" w:cs="Times New Roman"/>
          <w:sz w:val="24"/>
        </w:rPr>
        <w:t xml:space="preserve">-2013 и Технического регламента </w:t>
      </w:r>
      <w:r w:rsidRPr="00EC4A75">
        <w:rPr>
          <w:rFonts w:ascii="Times New Roman" w:hAnsi="Times New Roman" w:cs="Times New Roman"/>
          <w:sz w:val="24"/>
        </w:rPr>
        <w:t>Таможенного союза «О требованиях к автомобильному и авиационному бензину, дизельному и судовому топливу для реактивных двигателей и мазуту», утвержденного решением комиссии Т</w:t>
      </w:r>
      <w:r>
        <w:rPr>
          <w:rFonts w:ascii="Times New Roman" w:hAnsi="Times New Roman" w:cs="Times New Roman"/>
          <w:sz w:val="24"/>
        </w:rPr>
        <w:t xml:space="preserve">аможенного союза от 18.10.2011 </w:t>
      </w:r>
      <w:r w:rsidRPr="00EC4A75">
        <w:rPr>
          <w:rFonts w:ascii="Times New Roman" w:hAnsi="Times New Roman" w:cs="Times New Roman"/>
          <w:sz w:val="24"/>
        </w:rPr>
        <w:t>№826</w:t>
      </w:r>
      <w:r>
        <w:rPr>
          <w:rFonts w:ascii="Times New Roman" w:hAnsi="Times New Roman" w:cs="Times New Roman"/>
          <w:sz w:val="24"/>
        </w:rPr>
        <w:t>;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дату выдачи и номер паспорта;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подпись лиц</w:t>
      </w:r>
      <w:r>
        <w:rPr>
          <w:rFonts w:ascii="Times New Roman" w:hAnsi="Times New Roman" w:cs="Times New Roman"/>
          <w:sz w:val="24"/>
        </w:rPr>
        <w:t>а, оформившего паспорт;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сведения о деклара</w:t>
      </w:r>
      <w:r>
        <w:rPr>
          <w:rFonts w:ascii="Times New Roman" w:hAnsi="Times New Roman" w:cs="Times New Roman"/>
          <w:sz w:val="24"/>
        </w:rPr>
        <w:t>ции соответствия (при наличии);</w:t>
      </w:r>
    </w:p>
    <w:p w:rsidR="00430441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- сведения о наличии или</w:t>
      </w:r>
      <w:r>
        <w:rPr>
          <w:rFonts w:ascii="Times New Roman" w:hAnsi="Times New Roman" w:cs="Times New Roman"/>
          <w:sz w:val="24"/>
        </w:rPr>
        <w:t xml:space="preserve"> отсутствии в топливе присадок.</w:t>
      </w:r>
    </w:p>
    <w:p w:rsidR="00430441" w:rsidRPr="003236D7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3236D7">
        <w:rPr>
          <w:rFonts w:ascii="Times New Roman" w:hAnsi="Times New Roman" w:cs="Times New Roman"/>
          <w:sz w:val="24"/>
        </w:rPr>
        <w:t>При поставке Товара Поставщик осуществляет заправку (налив) Товаром ёмкостей Заказчика.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3236D7">
        <w:rPr>
          <w:rFonts w:ascii="Times New Roman" w:hAnsi="Times New Roman" w:cs="Times New Roman"/>
          <w:sz w:val="24"/>
        </w:rPr>
        <w:t>Операции по сливу-наливу, транспортированию бензинов, содержащих этанол, проводятся в соответствии с ГОСТ 1510-84. Нефть и нефтепродукты. Маркировка, упаковка, транспортирование и хранение.</w:t>
      </w:r>
    </w:p>
    <w:p w:rsidR="00430441" w:rsidRPr="00EC4A75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C4A75">
        <w:rPr>
          <w:rFonts w:ascii="Times New Roman" w:hAnsi="Times New Roman" w:cs="Times New Roman"/>
          <w:sz w:val="24"/>
        </w:rPr>
        <w:t>7. Требования к качеству и безопасности товара: Качество и безопасность товара должны соответствовать требованиям действующего законодательства Российской Федерации: ГОСТ 32511-2013 (EN 590:2009) «Топливо дизельное ЕВРО. Технические условия», техническому регламенту Таможенного союза «О требованиях к автомобильному и авиационному бензину, дизельному и судовому топливу для реактивных двигателей и мазуту», утвержденного решением комиссии Т</w:t>
      </w:r>
      <w:r>
        <w:rPr>
          <w:rFonts w:ascii="Times New Roman" w:hAnsi="Times New Roman" w:cs="Times New Roman"/>
          <w:sz w:val="24"/>
        </w:rPr>
        <w:t xml:space="preserve">аможенного союза от 18.10.2011 </w:t>
      </w:r>
      <w:r w:rsidRPr="00EC4A75">
        <w:rPr>
          <w:rFonts w:ascii="Times New Roman" w:hAnsi="Times New Roman" w:cs="Times New Roman"/>
          <w:sz w:val="24"/>
        </w:rPr>
        <w:t>№826</w:t>
      </w:r>
      <w:r>
        <w:rPr>
          <w:rFonts w:ascii="Times New Roman" w:hAnsi="Times New Roman" w:cs="Times New Roman"/>
          <w:sz w:val="24"/>
        </w:rPr>
        <w:t>.</w:t>
      </w:r>
    </w:p>
    <w:p w:rsidR="00430441" w:rsidRDefault="00430441" w:rsidP="00430441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Маркировка, транспортирование</w:t>
      </w:r>
      <w:r w:rsidRPr="00EC4A75">
        <w:rPr>
          <w:rFonts w:ascii="Times New Roman" w:hAnsi="Times New Roman" w:cs="Times New Roman"/>
          <w:sz w:val="24"/>
        </w:rPr>
        <w:t xml:space="preserve"> - в соответствии с ГОСТ 32511-2013.</w:t>
      </w:r>
    </w:p>
    <w:p w:rsidR="00EB228D" w:rsidRDefault="00EB228D" w:rsidP="00430441">
      <w:pPr>
        <w:ind w:firstLine="708"/>
        <w:jc w:val="both"/>
        <w:rPr>
          <w:rFonts w:ascii="Times New Roman" w:hAnsi="Times New Roman" w:cs="Times New Roman"/>
          <w:sz w:val="24"/>
        </w:rPr>
      </w:pPr>
    </w:p>
    <w:sectPr w:rsidR="00EB228D" w:rsidSect="00EC4A75">
      <w:pgSz w:w="11906" w:h="16838" w:code="9"/>
      <w:pgMar w:top="1134" w:right="567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0DC" w:rsidRDefault="008150DC" w:rsidP="00B83742">
      <w:r>
        <w:separator/>
      </w:r>
    </w:p>
  </w:endnote>
  <w:endnote w:type="continuationSeparator" w:id="0">
    <w:p w:rsidR="008150DC" w:rsidRDefault="008150DC" w:rsidP="00B8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0DC" w:rsidRDefault="008150DC" w:rsidP="00B83742">
      <w:r>
        <w:separator/>
      </w:r>
    </w:p>
  </w:footnote>
  <w:footnote w:type="continuationSeparator" w:id="0">
    <w:p w:rsidR="008150DC" w:rsidRDefault="008150DC" w:rsidP="00B8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844AB"/>
    <w:multiLevelType w:val="hybridMultilevel"/>
    <w:tmpl w:val="C2A4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AB"/>
    <w:rsid w:val="000049E5"/>
    <w:rsid w:val="000107B9"/>
    <w:rsid w:val="00026A9C"/>
    <w:rsid w:val="00032C75"/>
    <w:rsid w:val="0004061F"/>
    <w:rsid w:val="00042F6D"/>
    <w:rsid w:val="00054ACF"/>
    <w:rsid w:val="00067FBF"/>
    <w:rsid w:val="000701E8"/>
    <w:rsid w:val="000952FA"/>
    <w:rsid w:val="00097679"/>
    <w:rsid w:val="000D01DC"/>
    <w:rsid w:val="000E1A42"/>
    <w:rsid w:val="00102FEE"/>
    <w:rsid w:val="00131164"/>
    <w:rsid w:val="001343A2"/>
    <w:rsid w:val="00142AAB"/>
    <w:rsid w:val="0014483E"/>
    <w:rsid w:val="001603CC"/>
    <w:rsid w:val="00183B19"/>
    <w:rsid w:val="001941C2"/>
    <w:rsid w:val="001A75E8"/>
    <w:rsid w:val="001B7372"/>
    <w:rsid w:val="001D52D2"/>
    <w:rsid w:val="001D5A20"/>
    <w:rsid w:val="001D6290"/>
    <w:rsid w:val="001E2190"/>
    <w:rsid w:val="001E75BC"/>
    <w:rsid w:val="0020585D"/>
    <w:rsid w:val="00212ED9"/>
    <w:rsid w:val="00213079"/>
    <w:rsid w:val="002158C4"/>
    <w:rsid w:val="00234DCE"/>
    <w:rsid w:val="00247E90"/>
    <w:rsid w:val="002538E9"/>
    <w:rsid w:val="00262CC4"/>
    <w:rsid w:val="0027221B"/>
    <w:rsid w:val="002729D2"/>
    <w:rsid w:val="002867FF"/>
    <w:rsid w:val="002956BA"/>
    <w:rsid w:val="00307BD9"/>
    <w:rsid w:val="003236D7"/>
    <w:rsid w:val="00330D16"/>
    <w:rsid w:val="00352C0B"/>
    <w:rsid w:val="00361070"/>
    <w:rsid w:val="00376D45"/>
    <w:rsid w:val="003865B6"/>
    <w:rsid w:val="00394841"/>
    <w:rsid w:val="0039711A"/>
    <w:rsid w:val="003C4E81"/>
    <w:rsid w:val="003F118B"/>
    <w:rsid w:val="004106AA"/>
    <w:rsid w:val="00430441"/>
    <w:rsid w:val="004445B1"/>
    <w:rsid w:val="00471179"/>
    <w:rsid w:val="0047612D"/>
    <w:rsid w:val="004A180F"/>
    <w:rsid w:val="004A6C29"/>
    <w:rsid w:val="004B7B09"/>
    <w:rsid w:val="004E2782"/>
    <w:rsid w:val="004F35EE"/>
    <w:rsid w:val="0050582D"/>
    <w:rsid w:val="0053055A"/>
    <w:rsid w:val="00532B94"/>
    <w:rsid w:val="00536FA4"/>
    <w:rsid w:val="0055330E"/>
    <w:rsid w:val="00566CD7"/>
    <w:rsid w:val="0057191A"/>
    <w:rsid w:val="00577E1A"/>
    <w:rsid w:val="0059437F"/>
    <w:rsid w:val="005E6ADA"/>
    <w:rsid w:val="006200FA"/>
    <w:rsid w:val="00620A0C"/>
    <w:rsid w:val="006377BC"/>
    <w:rsid w:val="00664A35"/>
    <w:rsid w:val="006679C9"/>
    <w:rsid w:val="006776AA"/>
    <w:rsid w:val="00695CD5"/>
    <w:rsid w:val="006A6894"/>
    <w:rsid w:val="006B05CF"/>
    <w:rsid w:val="006F7701"/>
    <w:rsid w:val="00734810"/>
    <w:rsid w:val="00753091"/>
    <w:rsid w:val="0076537A"/>
    <w:rsid w:val="007B0541"/>
    <w:rsid w:val="007D4413"/>
    <w:rsid w:val="007D7E88"/>
    <w:rsid w:val="007F2CA0"/>
    <w:rsid w:val="00814DF6"/>
    <w:rsid w:val="008150DC"/>
    <w:rsid w:val="008279D9"/>
    <w:rsid w:val="00847EA7"/>
    <w:rsid w:val="0085390D"/>
    <w:rsid w:val="00857C6A"/>
    <w:rsid w:val="00882B07"/>
    <w:rsid w:val="008A238E"/>
    <w:rsid w:val="008A2AEE"/>
    <w:rsid w:val="008A602B"/>
    <w:rsid w:val="008B3543"/>
    <w:rsid w:val="008B409A"/>
    <w:rsid w:val="008B781E"/>
    <w:rsid w:val="008C121A"/>
    <w:rsid w:val="008C2A37"/>
    <w:rsid w:val="008D653B"/>
    <w:rsid w:val="008F1704"/>
    <w:rsid w:val="008F3FF2"/>
    <w:rsid w:val="008F6991"/>
    <w:rsid w:val="00934EE6"/>
    <w:rsid w:val="00935E51"/>
    <w:rsid w:val="00935FC1"/>
    <w:rsid w:val="009459A9"/>
    <w:rsid w:val="009562EA"/>
    <w:rsid w:val="009611BA"/>
    <w:rsid w:val="009635CE"/>
    <w:rsid w:val="0097117D"/>
    <w:rsid w:val="009725FC"/>
    <w:rsid w:val="009923A6"/>
    <w:rsid w:val="009A0E5D"/>
    <w:rsid w:val="009B5DCA"/>
    <w:rsid w:val="00A00811"/>
    <w:rsid w:val="00A12436"/>
    <w:rsid w:val="00A41E91"/>
    <w:rsid w:val="00A51E7C"/>
    <w:rsid w:val="00A74E90"/>
    <w:rsid w:val="00A8425E"/>
    <w:rsid w:val="00A92FCA"/>
    <w:rsid w:val="00A9428A"/>
    <w:rsid w:val="00AA3AD1"/>
    <w:rsid w:val="00AC5647"/>
    <w:rsid w:val="00AF4A5A"/>
    <w:rsid w:val="00B83742"/>
    <w:rsid w:val="00BB2400"/>
    <w:rsid w:val="00BB316A"/>
    <w:rsid w:val="00BC1AD4"/>
    <w:rsid w:val="00BC755D"/>
    <w:rsid w:val="00BD7558"/>
    <w:rsid w:val="00BE3BA1"/>
    <w:rsid w:val="00BE738B"/>
    <w:rsid w:val="00BF036E"/>
    <w:rsid w:val="00BF1BE0"/>
    <w:rsid w:val="00C2702D"/>
    <w:rsid w:val="00C36AD9"/>
    <w:rsid w:val="00C40CF3"/>
    <w:rsid w:val="00C567B7"/>
    <w:rsid w:val="00C82DD0"/>
    <w:rsid w:val="00C92B87"/>
    <w:rsid w:val="00C9587D"/>
    <w:rsid w:val="00C9672A"/>
    <w:rsid w:val="00C97A55"/>
    <w:rsid w:val="00CA0F03"/>
    <w:rsid w:val="00CA3346"/>
    <w:rsid w:val="00CB38D5"/>
    <w:rsid w:val="00CB753B"/>
    <w:rsid w:val="00CC6A1A"/>
    <w:rsid w:val="00CE35D8"/>
    <w:rsid w:val="00D03C48"/>
    <w:rsid w:val="00D46AF8"/>
    <w:rsid w:val="00D5066B"/>
    <w:rsid w:val="00D5280E"/>
    <w:rsid w:val="00D75E44"/>
    <w:rsid w:val="00D773D1"/>
    <w:rsid w:val="00D845A2"/>
    <w:rsid w:val="00D929C5"/>
    <w:rsid w:val="00DD5178"/>
    <w:rsid w:val="00E012E8"/>
    <w:rsid w:val="00E153DC"/>
    <w:rsid w:val="00E206F6"/>
    <w:rsid w:val="00E66B7F"/>
    <w:rsid w:val="00EA3620"/>
    <w:rsid w:val="00EA792D"/>
    <w:rsid w:val="00EB228D"/>
    <w:rsid w:val="00EC4A75"/>
    <w:rsid w:val="00ED0CEF"/>
    <w:rsid w:val="00EE06F5"/>
    <w:rsid w:val="00EE29F7"/>
    <w:rsid w:val="00EF41C4"/>
    <w:rsid w:val="00EF4B87"/>
    <w:rsid w:val="00F62992"/>
    <w:rsid w:val="00F63A7A"/>
    <w:rsid w:val="00F71880"/>
    <w:rsid w:val="00F7600D"/>
    <w:rsid w:val="00F76325"/>
    <w:rsid w:val="00FB55DB"/>
    <w:rsid w:val="00FE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customStyle="1" w:styleId="aa">
    <w:name w:val="Без интервала Знак"/>
    <w:link w:val="ab"/>
    <w:locked/>
    <w:rsid w:val="00EF4B87"/>
  </w:style>
  <w:style w:type="paragraph" w:styleId="ab">
    <w:name w:val="No Spacing"/>
    <w:link w:val="aa"/>
    <w:qFormat/>
    <w:rsid w:val="00EF4B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customStyle="1" w:styleId="aa">
    <w:name w:val="Без интервала Знак"/>
    <w:link w:val="ab"/>
    <w:locked/>
    <w:rsid w:val="00EF4B87"/>
  </w:style>
  <w:style w:type="paragraph" w:styleId="ab">
    <w:name w:val="No Spacing"/>
    <w:link w:val="aa"/>
    <w:qFormat/>
    <w:rsid w:val="00EF4B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6008A-FB86-47FD-8394-3EC0C574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Светлана</cp:lastModifiedBy>
  <cp:revision>32</cp:revision>
  <cp:lastPrinted>2022-09-26T13:30:00Z</cp:lastPrinted>
  <dcterms:created xsi:type="dcterms:W3CDTF">2019-12-09T12:52:00Z</dcterms:created>
  <dcterms:modified xsi:type="dcterms:W3CDTF">2022-09-26T13:30:00Z</dcterms:modified>
</cp:coreProperties>
</file>